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61" w:rsidRPr="00FA7A4E" w:rsidRDefault="00F15461" w:rsidP="00F15461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15461" w:rsidRPr="00FA7A4E" w:rsidRDefault="00F15461" w:rsidP="00F1546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государственным гражданским служащим </w:t>
      </w:r>
      <w:r w:rsidRPr="00BD38D9">
        <w:rPr>
          <w:rStyle w:val="a3"/>
          <w:b w:val="0"/>
          <w:color w:val="333333"/>
          <w:szCs w:val="28"/>
          <w:u w:val="single"/>
        </w:rPr>
        <w:t xml:space="preserve">Управления </w:t>
      </w:r>
      <w:proofErr w:type="spellStart"/>
      <w:r w:rsidRPr="00BD38D9">
        <w:rPr>
          <w:rStyle w:val="a3"/>
          <w:b w:val="0"/>
          <w:color w:val="333333"/>
          <w:szCs w:val="28"/>
          <w:u w:val="single"/>
        </w:rPr>
        <w:t>Роскомнадзора</w:t>
      </w:r>
      <w:proofErr w:type="spellEnd"/>
      <w:r w:rsidRPr="00BD38D9">
        <w:rPr>
          <w:rStyle w:val="a3"/>
          <w:b w:val="0"/>
          <w:color w:val="333333"/>
          <w:szCs w:val="28"/>
          <w:u w:val="single"/>
        </w:rPr>
        <w:t xml:space="preserve"> по Калининградской области</w:t>
      </w:r>
    </w:p>
    <w:p w:rsidR="00F15461" w:rsidRPr="00FA7A4E" w:rsidRDefault="00F15461" w:rsidP="00F15461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15461" w:rsidRDefault="00F15461" w:rsidP="00F15461">
      <w:pPr>
        <w:spacing w:line="240" w:lineRule="auto"/>
        <w:contextualSpacing/>
        <w:jc w:val="center"/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  <w:r>
        <w:rPr>
          <w:rStyle w:val="a3"/>
          <w:b w:val="0"/>
          <w:color w:val="333333"/>
          <w:szCs w:val="28"/>
        </w:rPr>
        <w:tab/>
      </w: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889"/>
        <w:gridCol w:w="850"/>
        <w:gridCol w:w="993"/>
        <w:gridCol w:w="1271"/>
        <w:gridCol w:w="1258"/>
        <w:gridCol w:w="2650"/>
      </w:tblGrid>
      <w:tr w:rsidR="00F15461" w:rsidRPr="006A1F2C" w:rsidTr="005C2F66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15461" w:rsidRPr="006A1F2C" w:rsidTr="005C2F66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F15461" w:rsidRPr="006A1F2C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15461" w:rsidRPr="006A1F2C" w:rsidTr="005C2F66">
        <w:tc>
          <w:tcPr>
            <w:tcW w:w="621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Леонтьев Ю.А.</w:t>
            </w:r>
          </w:p>
        </w:tc>
        <w:tc>
          <w:tcPr>
            <w:tcW w:w="1416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 Управления</w:t>
            </w:r>
          </w:p>
        </w:tc>
        <w:tc>
          <w:tcPr>
            <w:tcW w:w="995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участок </w:t>
            </w:r>
          </w:p>
        </w:tc>
        <w:tc>
          <w:tcPr>
            <w:tcW w:w="997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237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889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754866,45</w:t>
            </w:r>
          </w:p>
        </w:tc>
        <w:tc>
          <w:tcPr>
            <w:tcW w:w="2650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15461" w:rsidRPr="006A1F2C" w:rsidTr="005C2F66">
        <w:tc>
          <w:tcPr>
            <w:tcW w:w="621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</w:tcPr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15461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408073,32</w:t>
            </w:r>
          </w:p>
        </w:tc>
        <w:tc>
          <w:tcPr>
            <w:tcW w:w="2650" w:type="dxa"/>
            <w:shd w:val="clear" w:color="auto" w:fill="auto"/>
          </w:tcPr>
          <w:p w:rsidR="00F15461" w:rsidRPr="00BD38D9" w:rsidRDefault="00F15461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15461" w:rsidRDefault="00F15461" w:rsidP="00F15461">
      <w:pPr>
        <w:jc w:val="both"/>
        <w:rPr>
          <w:rStyle w:val="a3"/>
          <w:color w:val="333333"/>
          <w:sz w:val="24"/>
          <w:szCs w:val="24"/>
        </w:rPr>
      </w:pPr>
    </w:p>
    <w:p w:rsidR="00F15461" w:rsidRDefault="00F15461" w:rsidP="00F15461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F62BB7" w:rsidRDefault="00F62BB7">
      <w:bookmarkStart w:id="0" w:name="_GoBack"/>
      <w:bookmarkEnd w:id="0"/>
    </w:p>
    <w:sectPr w:rsidR="00F62BB7" w:rsidSect="00F154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B7"/>
    <w:rsid w:val="00973CB7"/>
    <w:rsid w:val="00F15461"/>
    <w:rsid w:val="00F6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6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154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6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15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Prosianovskaja</dc:creator>
  <cp:keywords/>
  <dc:description/>
  <cp:lastModifiedBy>S. Prosianovskaja</cp:lastModifiedBy>
  <cp:revision>2</cp:revision>
  <dcterms:created xsi:type="dcterms:W3CDTF">2016-05-16T15:07:00Z</dcterms:created>
  <dcterms:modified xsi:type="dcterms:W3CDTF">2016-05-16T15:08:00Z</dcterms:modified>
</cp:coreProperties>
</file>